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F7" w:rsidRDefault="00D64CF7"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D64CF7" w:rsidRDefault="00F1746B"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Wednesday, November 30</w:t>
      </w:r>
      <w:r w:rsidR="00D64CF7">
        <w:rPr>
          <w:rFonts w:ascii="Arial" w:eastAsia="Times New Roman" w:hAnsi="Arial" w:cs="Arial"/>
          <w:color w:val="0000FF"/>
          <w:sz w:val="44"/>
          <w:szCs w:val="44"/>
        </w:rPr>
        <w:t>, 2011</w:t>
      </w:r>
    </w:p>
    <w:p w:rsidR="00D64CF7" w:rsidRDefault="00D64CF7" w:rsidP="00D47E60"/>
    <w:p w:rsidR="00F1746B" w:rsidRDefault="00F1746B" w:rsidP="00F1746B">
      <w:r>
        <w:t>PLC meeting minutes Nov. 30</w:t>
      </w:r>
    </w:p>
    <w:p w:rsidR="00F1746B" w:rsidRDefault="00F1746B" w:rsidP="00F1746B">
      <w:r>
        <w:t xml:space="preserve">Attendance:  Jenny Stone, </w:t>
      </w:r>
      <w:proofErr w:type="spellStart"/>
      <w:r>
        <w:t>Cami</w:t>
      </w:r>
      <w:proofErr w:type="spellEnd"/>
      <w:r>
        <w:t xml:space="preserve"> Bowler, Joe Welch</w:t>
      </w:r>
    </w:p>
    <w:p w:rsidR="00F1746B" w:rsidRDefault="00F1746B" w:rsidP="00F1746B"/>
    <w:p w:rsidR="00F1746B" w:rsidRDefault="00F1746B" w:rsidP="00F1746B">
      <w:r>
        <w:t>Old Business:</w:t>
      </w:r>
    </w:p>
    <w:p w:rsidR="00F1746B" w:rsidRDefault="00F1746B" w:rsidP="00F1746B">
      <w:pPr>
        <w:pStyle w:val="ListParagraph"/>
        <w:numPr>
          <w:ilvl w:val="0"/>
          <w:numId w:val="2"/>
        </w:numPr>
        <w:spacing w:after="200"/>
        <w:contextualSpacing/>
      </w:pPr>
      <w:r>
        <w:t>Reported on the effectiveness and success of the first quarter reflection:  check list.</w:t>
      </w:r>
    </w:p>
    <w:p w:rsidR="00F1746B" w:rsidRDefault="00F1746B" w:rsidP="00F1746B">
      <w:pPr>
        <w:pStyle w:val="ListParagraph"/>
      </w:pPr>
      <w:proofErr w:type="spellStart"/>
      <w:r>
        <w:t>Cami</w:t>
      </w:r>
      <w:proofErr w:type="spellEnd"/>
      <w:r>
        <w:t xml:space="preserve"> questioned the validity of the checklist, it was confirmed that we needed this as the first step in the final refection writing process.  </w:t>
      </w:r>
    </w:p>
    <w:p w:rsidR="00F1746B" w:rsidRDefault="00F1746B" w:rsidP="00F1746B">
      <w:pPr>
        <w:pStyle w:val="ListParagraph"/>
        <w:numPr>
          <w:ilvl w:val="0"/>
          <w:numId w:val="2"/>
        </w:numPr>
        <w:spacing w:after="200"/>
        <w:contextualSpacing/>
      </w:pPr>
      <w:r>
        <w:t>All PLC members decided to write individual grants from the Plum Creek proposal.</w:t>
      </w:r>
    </w:p>
    <w:p w:rsidR="00F1746B" w:rsidRDefault="00F1746B" w:rsidP="00F1746B">
      <w:pPr>
        <w:pStyle w:val="ListParagraph"/>
        <w:numPr>
          <w:ilvl w:val="0"/>
          <w:numId w:val="2"/>
        </w:numPr>
        <w:spacing w:after="200"/>
        <w:contextualSpacing/>
      </w:pPr>
      <w:r>
        <w:t>Discussed the possibility of designing a different learning style survey for each quarter, focusing on more specialized questions that would give students information about themselves that could help them choose their high school electives in the fall. (The idea that as students grow and mature from 7</w:t>
      </w:r>
      <w:r w:rsidRPr="00A11530">
        <w:rPr>
          <w:vertAlign w:val="superscript"/>
        </w:rPr>
        <w:t>th</w:t>
      </w:r>
      <w:r>
        <w:t xml:space="preserve"> to 9</w:t>
      </w:r>
      <w:r w:rsidRPr="00A11530">
        <w:rPr>
          <w:vertAlign w:val="superscript"/>
        </w:rPr>
        <w:t>th</w:t>
      </w:r>
      <w:r>
        <w:t xml:space="preserve"> grade, their learning style could change from Kinesthetic/Tactile to Auditory or Visual.</w:t>
      </w:r>
    </w:p>
    <w:p w:rsidR="00F1746B" w:rsidRDefault="00F1746B" w:rsidP="00F1746B">
      <w:pPr>
        <w:pStyle w:val="ListParagraph"/>
      </w:pPr>
    </w:p>
    <w:p w:rsidR="00F1746B" w:rsidRDefault="00F1746B" w:rsidP="00F1746B">
      <w:pPr>
        <w:pStyle w:val="ListParagraph"/>
      </w:pPr>
    </w:p>
    <w:p w:rsidR="00F1746B" w:rsidRDefault="00F1746B" w:rsidP="00F1746B">
      <w:pPr>
        <w:pStyle w:val="ListParagraph"/>
        <w:numPr>
          <w:ilvl w:val="0"/>
          <w:numId w:val="2"/>
        </w:numPr>
        <w:spacing w:after="200"/>
        <w:contextualSpacing/>
      </w:pPr>
      <w:r>
        <w:t xml:space="preserve">Joe reported that his students did O.K. with the checklist and some journaling with his project.  He will continue to work on the process of helping student’s journal more productively and consistently. </w:t>
      </w:r>
    </w:p>
    <w:p w:rsidR="00F1746B" w:rsidRDefault="00F1746B" w:rsidP="00F1746B">
      <w:pPr>
        <w:pStyle w:val="ListParagraph"/>
        <w:numPr>
          <w:ilvl w:val="0"/>
          <w:numId w:val="2"/>
        </w:numPr>
        <w:spacing w:after="200"/>
        <w:contextualSpacing/>
      </w:pPr>
      <w:proofErr w:type="spellStart"/>
      <w:r>
        <w:t>Cami</w:t>
      </w:r>
      <w:proofErr w:type="spellEnd"/>
      <w:r>
        <w:t xml:space="preserve"> reported that she had all but three students turn in extended learning projects from first </w:t>
      </w:r>
      <w:proofErr w:type="gramStart"/>
      <w:r>
        <w:t>quarter</w:t>
      </w:r>
      <w:proofErr w:type="gramEnd"/>
      <w:r>
        <w:t xml:space="preserve">; she was overall pleased with the quality and variety of projects received.  She did mention that students from second quarter were already turning in projects yet she hadn’t finished explaining all parts of the project to them.  She will work at getting all the information out to students earlier in the project time line. </w:t>
      </w:r>
    </w:p>
    <w:p w:rsidR="00F1746B" w:rsidRDefault="00F1746B" w:rsidP="00F1746B">
      <w:pPr>
        <w:pStyle w:val="ListParagraph"/>
        <w:numPr>
          <w:ilvl w:val="0"/>
          <w:numId w:val="2"/>
        </w:numPr>
        <w:spacing w:after="200"/>
        <w:contextualSpacing/>
      </w:pPr>
      <w:r>
        <w:t xml:space="preserve">Jenny reported that she had a successful project as well.  All but three students turned in a project.  Most were original and well done.  She is satisfied with all parts of her project and will not be making changes at this time. </w:t>
      </w:r>
    </w:p>
    <w:p w:rsidR="00F1746B" w:rsidRDefault="00F1746B" w:rsidP="00F1746B">
      <w:pPr>
        <w:pStyle w:val="ListParagraph"/>
        <w:numPr>
          <w:ilvl w:val="0"/>
          <w:numId w:val="2"/>
        </w:numPr>
        <w:spacing w:after="200"/>
        <w:contextualSpacing/>
      </w:pPr>
      <w:r>
        <w:t xml:space="preserve">Diane spent a wonderful hour at the doctor’s with her </w:t>
      </w:r>
      <w:proofErr w:type="gramStart"/>
      <w:r>
        <w:t>son.!</w:t>
      </w:r>
      <w:proofErr w:type="gramEnd"/>
    </w:p>
    <w:p w:rsidR="00F1746B" w:rsidRDefault="00F1746B" w:rsidP="00F1746B">
      <w:r>
        <w:t xml:space="preserve"> </w:t>
      </w:r>
    </w:p>
    <w:p w:rsidR="002E0CC1" w:rsidRDefault="002E0CC1" w:rsidP="00F1746B"/>
    <w:sectPr w:rsidR="002E0CC1" w:rsidSect="002E0C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85CD7"/>
    <w:multiLevelType w:val="hybridMultilevel"/>
    <w:tmpl w:val="2CA2AE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830530D"/>
    <w:multiLevelType w:val="hybridMultilevel"/>
    <w:tmpl w:val="B5F0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E60"/>
    <w:rsid w:val="00055503"/>
    <w:rsid w:val="00096C7F"/>
    <w:rsid w:val="002E0CC1"/>
    <w:rsid w:val="00556CA9"/>
    <w:rsid w:val="00D47E60"/>
    <w:rsid w:val="00D64CF7"/>
    <w:rsid w:val="00F174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E60"/>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E60"/>
    <w:pPr>
      <w:ind w:left="720"/>
    </w:pPr>
  </w:style>
</w:styles>
</file>

<file path=word/webSettings.xml><?xml version="1.0" encoding="utf-8"?>
<w:webSettings xmlns:r="http://schemas.openxmlformats.org/officeDocument/2006/relationships" xmlns:w="http://schemas.openxmlformats.org/wordprocessingml/2006/main">
  <w:divs>
    <w:div w:id="16643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3</cp:revision>
  <dcterms:created xsi:type="dcterms:W3CDTF">2011-12-01T18:12:00Z</dcterms:created>
  <dcterms:modified xsi:type="dcterms:W3CDTF">2011-12-01T18:12:00Z</dcterms:modified>
</cp:coreProperties>
</file>